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Verdana" w:cs="Verdana" w:eastAsia="Verdana" w:hAnsi="Verdana"/>
          <w:b w:val="1"/>
          <w:color w:val="000000"/>
          <w:sz w:val="13"/>
          <w:szCs w:val="13"/>
        </w:rPr>
      </w:pPr>
      <w:r w:rsidDel="00000000" w:rsidR="00000000" w:rsidRPr="00000000">
        <w:rPr/>
        <w:drawing>
          <wp:inline distB="0" distT="0" distL="0" distR="0">
            <wp:extent cx="6192920" cy="1788007"/>
            <wp:effectExtent b="0" l="0" r="0" t="0"/>
            <wp:docPr descr="Intestazione Centrale black versione Guido linea.jpg" id="2" name="image1.jpg"/>
            <a:graphic>
              <a:graphicData uri="http://schemas.openxmlformats.org/drawingml/2006/picture">
                <pic:pic>
                  <pic:nvPicPr>
                    <pic:cNvPr descr="Intestazione Centrale black versione Guido linea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2920" cy="1788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86" w:line="240" w:lineRule="auto"/>
        <w:rPr>
          <w:rFonts w:ascii="Calibri" w:cs="Calibri" w:eastAsia="Calibri" w:hAnsi="Calibri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520700</wp:posOffset>
                </wp:positionV>
                <wp:extent cx="5857875" cy="1442873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5163" y="3103725"/>
                          <a:ext cx="5781675" cy="1352550"/>
                        </a:xfrm>
                        <a:custGeom>
                          <a:rect b="b" l="l" r="r" t="t"/>
                          <a:pathLst>
                            <a:path extrusionOk="0" h="1352550" w="5781675">
                              <a:moveTo>
                                <a:pt x="0" y="0"/>
                              </a:moveTo>
                              <a:lnTo>
                                <a:pt x="0" y="1352550"/>
                              </a:lnTo>
                              <a:lnTo>
                                <a:pt x="5781675" y="1352550"/>
                              </a:lnTo>
                              <a:lnTo>
                                <a:pt x="5781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76923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RELAZIONE DI PRESENTAZIONE DELL’ALUNNO CON DISABILITA’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ALLA COMMISSIONE D’ESAME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ANNO SCOLASTICO 2024/2025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CLASSE 5</w:t>
                            </w:r>
                          </w:p>
                        </w:txbxContent>
                      </wps:txbx>
                      <wps:bodyPr anchorCtr="0" anchor="t" bIns="45700" lIns="88900" spcFirstLastPara="1" rIns="889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520700</wp:posOffset>
                </wp:positionV>
                <wp:extent cx="5857875" cy="1442873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7875" cy="14428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86"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86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ALUNNO: 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8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CLASSE:  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11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INDIRIZZO: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Agraria, Agroalimentare e Agroindustria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9"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ARTICOLAZIONE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: 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9"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9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9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9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579"/>
        <w:jc w:val="right"/>
        <w:rPr>
          <w:rFonts w:ascii="Times New Roman" w:cs="Times New Roman" w:eastAsia="Times New Roman" w:hAnsi="Times New Roman"/>
          <w:i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11.0" w:type="dxa"/>
        <w:jc w:val="left"/>
        <w:tblInd w:w="-108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0011"/>
        <w:tblGridChange w:id="0">
          <w:tblGrid>
            <w:gridCol w:w="10011"/>
          </w:tblGrid>
        </w:tblGridChange>
      </w:tblGrid>
      <w:tr>
        <w:trPr>
          <w:cantSplit w:val="0"/>
          <w:trHeight w:val="833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ind w:right="579"/>
              <w:jc w:val="center"/>
              <w:rPr>
                <w:rFonts w:ascii="Calibri" w:cs="Calibri" w:eastAsia="Calibri" w:hAnsi="Calibri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ind w:right="579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  <w:rtl w:val="0"/>
              </w:rPr>
              <w:t xml:space="preserve">Presentazione dello studente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2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7410"/>
        <w:tblGridChange w:id="0">
          <w:tblGrid>
            <w:gridCol w:w="2610"/>
            <w:gridCol w:w="7410"/>
          </w:tblGrid>
        </w:tblGridChange>
      </w:tblGrid>
      <w:tr>
        <w:trPr>
          <w:cantSplit w:val="0"/>
          <w:trHeight w:val="85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Cognome 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8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8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Luogo e data di nascita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8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Residenza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63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61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Telefono/Cellulare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6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right="579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DOCUMENTAZIONE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right="579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left"/>
        <w:tblInd w:w="-93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5505"/>
        <w:gridCol w:w="4485"/>
        <w:tblGridChange w:id="0">
          <w:tblGrid>
            <w:gridCol w:w="5505"/>
            <w:gridCol w:w="4485"/>
          </w:tblGrid>
        </w:tblGridChange>
      </w:tblGrid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rtl w:val="0"/>
              </w:rPr>
              <w:t xml:space="preserve">Diagnosi clinica sintetica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14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rtl w:val="0"/>
              </w:rPr>
              <w:t xml:space="preserve">Diagnosi Funzionale    Ente, Data e luogo di definizione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14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ind w:right="-114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rtl w:val="0"/>
              </w:rPr>
              <w:t xml:space="preserve">Legge 104/92    Data di definizione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Art. 3 comma</w:t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color w:val="000000"/>
        </w:rPr>
        <w:sectPr>
          <w:pgSz w:h="16820" w:w="11900" w:orient="portrait"/>
          <w:pgMar w:bottom="1210" w:top="1406" w:left="1050" w:right="828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</w:rPr>
        <w:sectPr>
          <w:type w:val="continuous"/>
          <w:pgSz w:h="16820" w:w="11900" w:orient="portrait"/>
          <w:pgMar w:bottom="1210" w:top="1406" w:left="1062" w:right="4761" w:header="0" w:footer="720"/>
          <w:cols w:equalWidth="0" w:num="2">
            <w:col w:space="0" w:w="3038.4999999999995"/>
            <w:col w:space="0" w:w="3038.499999999999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Ha usufruito regolarmente dell’attività di sostegno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3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n. ore settimanali: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1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Insegnante di sostegno: Prof. </w:t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1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Risorse professionali destinate all’assistenza educativa specialistica e/o per la comunicazione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73" w:lineRule="auto"/>
        <w:ind w:left="112" w:right="524" w:firstLine="3.000000000000007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73" w:lineRule="auto"/>
        <w:ind w:right="524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Tipologia di assistenza / figura professionale __________ _________________________ 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73" w:lineRule="auto"/>
        <w:ind w:right="524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Numero di ore settimanali nell’anno scolastico 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______ </w:t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" w:firstLine="0"/>
        <w:rPr>
          <w:rFonts w:ascii="Calibri" w:cs="Calibri" w:eastAsia="Calibri" w:hAnsi="Calibri"/>
          <w:i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Programmazione  svolta</w:t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Segue un percorso didattico differenziato, negli obiettivi e nelle valutazioni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 Segue la progettazione didattica della classe e si applicano gli stessi criteri di valutazione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Rispetto alla progettazione didattica della classe sono applicate le seguenti personalizzazioni in relazione agli obiettivi specifici di apprendimento (conoscenze, abilità, competenze) e ai criteri di valutazione nelle seguenti discipline: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    </w:t>
      </w:r>
    </w:p>
    <w:tbl>
      <w:tblPr>
        <w:tblStyle w:val="Table4"/>
        <w:tblW w:w="1051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85"/>
        <w:gridCol w:w="9030"/>
        <w:tblGridChange w:id="0">
          <w:tblGrid>
            <w:gridCol w:w="1485"/>
            <w:gridCol w:w="9030"/>
          </w:tblGrid>
        </w:tblGridChange>
      </w:tblGrid>
      <w:tr>
        <w:trPr>
          <w:cantSplit w:val="0"/>
          <w:trHeight w:val="8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28" w:firstLine="0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Discipline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Indicare le personalizzazioni adottate nelle conoscenze, abilità, competenze  e  criteri di valutazione:</w:t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2" w:lineRule="auto"/>
              <w:ind w:left="118" w:right="58" w:firstLine="0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Personalizzazioni: </w:t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con verifiche identiche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equipollenti  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Personalizzazioni: 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con verifiche identiche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equipollenti  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Percorso scolastico realizzato nell’arco dei cinque anni </w:t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90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……………………………………………………………………………</w:t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="239" w:lineRule="auto"/>
        <w:ind w:left="93" w:right="533" w:firstLine="9.000000000000004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4" w:line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Rapporti con la classe </w:t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4" w:line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……………………………………………………………………………….</w:t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4" w:line="240" w:lineRule="auto"/>
        <w:ind w:left="90" w:firstLine="0"/>
        <w:rPr>
          <w:rFonts w:ascii="Calibri" w:cs="Calibri" w:eastAsia="Calibri" w:hAnsi="Calibri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2" w:lineRule="auto"/>
        <w:ind w:right="538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Percorso scolastico e risultati raggiunti in questo anno </w:t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="241" w:lineRule="auto"/>
        <w:ind w:right="534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(modalità di frequenza, interesse e partecipazione, impegno e puntualità nell’eseguire i compiti, progresso  nel corso dell’anno, difficoltà incontrate e modalità di superamento ecc.)</w:t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="241" w:lineRule="auto"/>
        <w:ind w:right="534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Attività svolte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Nel corso dell'anno l’alunno/a ha partecipato alle seguenti attività: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="240" w:lineRule="auto"/>
        <w:ind w:left="97" w:firstLine="0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(PCTO, visite didattiche, viaggi di istruzione, conferenze, progetti PON, progetti POF, cinema, teatro, ecc.) </w:t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1" w:line="240" w:lineRule="auto"/>
        <w:ind w:left="670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L’alunno ha partecipato: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regolarmente alle attività di PCTO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corso di …..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720" w:right="964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 conferenze, ai seminari e agli incontri formativi svolti nell’aula magna dell’Istituto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720" w:right="531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corso di potatura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720" w:right="531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corso sul Birrificio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720" w:right="531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 attività di orientamento Universitarie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720" w:right="531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corso ….</w:t>
      </w:r>
    </w:p>
    <w:p w:rsidR="00000000" w:rsidDel="00000000" w:rsidP="00000000" w:rsidRDefault="00000000" w:rsidRPr="00000000" w14:paraId="000000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2" w:lineRule="auto"/>
        <w:ind w:left="1380" w:right="531" w:hanging="352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4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Verifiche e valutazioni </w:t>
      </w:r>
    </w:p>
    <w:p w:rsidR="00000000" w:rsidDel="00000000" w:rsidP="00000000" w:rsidRDefault="00000000" w:rsidRPr="00000000" w14:paraId="000000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Calibri" w:cs="Calibri" w:eastAsia="Calibri" w:hAnsi="Calibri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 verifiche e le valutazioni sono avvenute: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2" w:lineRule="auto"/>
        <w:ind w:right="76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Per gli alunni con un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PEI con obiettivi non riconducibili a quelli ministeriali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6" w:line="240" w:lineRule="auto"/>
        <w:ind w:left="1134" w:hanging="14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con tempi, procedure, modalità e strumenti individualizzati riferiti al PEI;</w:t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9" w:line="242" w:lineRule="auto"/>
        <w:ind w:left="1134" w:right="686" w:hanging="14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in coincidenza delle verifiche previste per la classe, con modalità personalizzate e  riferite  al PEI.</w:t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2" w:lineRule="auto"/>
        <w:ind w:left="426" w:right="762" w:hanging="284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Per gli alunni con un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PEI con obiettivi riconducibili a quelli ministeriali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0" w:lineRule="auto"/>
        <w:ind w:left="993" w:right="762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 tempi e strumenti comuni a tutti gli alunni della classe;</w:t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0" w:lineRule="auto"/>
        <w:ind w:left="993" w:right="762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con verifiche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equipollenti ;</w:t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0" w:lineRule="auto"/>
        <w:ind w:left="1276" w:right="762" w:hanging="283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nelle verifiche scritte il docente ha fornito all’alunno alcune indicazioni operative o esplicative;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0" w:lineRule="auto"/>
        <w:ind w:left="993" w:right="762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 l’utilizzo di formulari e schemi;</w:t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7" w:line="240" w:lineRule="auto"/>
        <w:ind w:left="993" w:right="762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altro……………</w:t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9" w:line="240" w:lineRule="auto"/>
        <w:ind w:right="686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6" w:line="240" w:lineRule="auto"/>
        <w:ind w:left="84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Simulazione prove d’esame  </w:t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51" w:line="362" w:lineRule="auto"/>
        <w:ind w:left="100" w:right="581" w:hanging="5.9999999999999964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Sono state effettuate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…….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simulazioni delle prove d’esame nelle date e nelle discipline di seguito indicate: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ITALIANO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ECONOMIA, ESTIMO, MARKETING E LEGISLAZIONE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/ENOLOGIA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240" w:lineRule="auto"/>
        <w:ind w:left="103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6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ITALIANO: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simulazione prima prova in data ………………</w:t>
      </w:r>
    </w:p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5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tempo impiegato: ore  …</w:t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prova era costituita da ………………….</w:t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6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ITALIANO: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simulazione seconda prova in data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5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tempo impiegato: ore  …</w:t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prova era costituita da ………………….</w:t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59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ECONOMIA, ESTIMO, MARKETING E LEGISLAZIONE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/ENOLOGIA :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simulazione seconda prova </w:t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59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data …………….</w:t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5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tempo impiegato:  ore …</w:t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prova era costituita da ………………………………</w:t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240" w:lineRule="auto"/>
        <w:ind w:left="103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240" w:lineRule="auto"/>
        <w:ind w:left="103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Le prove sono state svolte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3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con il supporto dell’insegnante di sostegno </w:t>
      </w:r>
    </w:p>
    <w:p w:rsidR="00000000" w:rsidDel="00000000" w:rsidP="00000000" w:rsidRDefault="00000000" w:rsidRPr="00000000" w14:paraId="0000007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3" w:firstLine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t xml:space="preserve">❒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senza il supporto dell’insegnante di sostegno</w:t>
      </w:r>
    </w:p>
    <w:p w:rsidR="00000000" w:rsidDel="00000000" w:rsidP="00000000" w:rsidRDefault="00000000" w:rsidRPr="00000000" w14:paraId="0000008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ind w:left="668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38.0" w:type="dxa"/>
        <w:jc w:val="left"/>
        <w:tblInd w:w="5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38"/>
        <w:tblGridChange w:id="0">
          <w:tblGrid>
            <w:gridCol w:w="8438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rtl w:val="0"/>
              </w:rPr>
              <w:t xml:space="preserve">Modalità di formulazione e di realizzazione delle prove degli Esami di Stato</w:t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40" w:lineRule="auto"/>
        <w:ind w:right="1841"/>
        <w:rPr>
          <w:rFonts w:ascii="Calibri" w:cs="Calibri" w:eastAsia="Calibri" w:hAnsi="Calibri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40" w:lineRule="auto"/>
        <w:ind w:left="100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Richiesta di assistenza durante le prove d’Esame  </w:t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365" w:lineRule="auto"/>
        <w:ind w:left="103" w:right="531" w:hanging="8.00000000000000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Con riferimento alla normativa vigente in materia d'integrazione, preso atto dell’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l'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Ordinanza Ministeriale n. 67 del 31 marzo 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e di quanto sopra esposto circa l’alunno diversamente abile </w:t>
      </w:r>
    </w:p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34" w:lineRule="auto"/>
        <w:ind w:right="524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Il Consiglio di Classe propone al Presidente di Commissione esaminatrice</w:t>
      </w:r>
    </w:p>
    <w:p w:rsidR="00000000" w:rsidDel="00000000" w:rsidP="00000000" w:rsidRDefault="00000000" w:rsidRPr="00000000" w14:paraId="0000008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8" w:lineRule="auto"/>
        <w:ind w:left="86" w:right="532" w:firstLine="10.99999999999999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l'assistenza, durante le prove, del docente di sostegno che ha seguito l’alunno durante l'anno scolastico.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Tale assistenza, deve essere intesa come sostegno morale, psicologico e di supporto all’alunno nella  decodifica dei messaggi, nel chiarire le richieste dei testi d’esame e nello svolgimento delle prove. Le prove saranno …………….</w:t>
      </w:r>
    </w:p>
    <w:p w:rsidR="00000000" w:rsidDel="00000000" w:rsidP="00000000" w:rsidRDefault="00000000" w:rsidRPr="00000000" w14:paraId="000000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" w:firstLine="0"/>
        <w:rPr>
          <w:rFonts w:ascii="Calibri" w:cs="Calibri" w:eastAsia="Calibri" w:hAnsi="Calibri"/>
          <w:i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0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3"/>
          <w:szCs w:val="23"/>
          <w:vertAlign w:val="superscript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PROVA SCRITTA: ITALIANO </w:t>
      </w:r>
    </w:p>
    <w:p w:rsidR="00000000" w:rsidDel="00000000" w:rsidP="00000000" w:rsidRDefault="00000000" w:rsidRPr="00000000" w14:paraId="000000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45" w:line="362" w:lineRule="auto"/>
        <w:ind w:left="88" w:right="537" w:firstLine="14.000000000000004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………………………………………………………………………………………..</w:t>
      </w:r>
    </w:p>
    <w:p w:rsidR="00000000" w:rsidDel="00000000" w:rsidP="00000000" w:rsidRDefault="00000000" w:rsidRPr="00000000" w14:paraId="000000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7" w:line="240" w:lineRule="auto"/>
        <w:ind w:left="94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3"/>
          <w:szCs w:val="23"/>
          <w:vertAlign w:val="superscript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PROVA SCRITTA: </w:t>
      </w:r>
    </w:p>
    <w:p w:rsidR="00000000" w:rsidDel="00000000" w:rsidP="00000000" w:rsidRDefault="00000000" w:rsidRPr="00000000" w14:paraId="000000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7" w:line="240" w:lineRule="auto"/>
        <w:ind w:left="94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1" w:line="361" w:lineRule="auto"/>
        <w:ind w:left="92" w:right="577" w:hanging="3.000000000000007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PROVA ORALE </w:t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" w:line="240" w:lineRule="auto"/>
        <w:ind w:left="100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PER  ALUNNI CON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PROGRAMMAZIONE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DIFFERENZIATA</w:t>
      </w:r>
    </w:p>
    <w:p w:rsidR="00000000" w:rsidDel="00000000" w:rsidP="00000000" w:rsidRDefault="00000000" w:rsidRPr="00000000" w14:paraId="000000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" w:line="240" w:lineRule="auto"/>
        <w:ind w:left="100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13.0" w:type="dxa"/>
        <w:jc w:val="left"/>
        <w:tblInd w:w="43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13"/>
        <w:tblGridChange w:id="0">
          <w:tblGrid>
            <w:gridCol w:w="9013"/>
          </w:tblGrid>
        </w:tblGridChange>
      </w:tblGrid>
      <w:tr>
        <w:trPr>
          <w:cantSplit w:val="0"/>
          <w:trHeight w:val="31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rtl w:val="0"/>
              </w:rPr>
              <w:t xml:space="preserve">ABILITA’ E COMPETENZE CERTIFICABILI</w:t>
            </w:r>
          </w:p>
        </w:tc>
      </w:tr>
    </w:tbl>
    <w:p w:rsidR="00000000" w:rsidDel="00000000" w:rsidP="00000000" w:rsidRDefault="00000000" w:rsidRPr="00000000" w14:paraId="0000009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3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Competenze scolastiche ……..</w:t>
      </w:r>
    </w:p>
    <w:p w:rsidR="00000000" w:rsidDel="00000000" w:rsidP="00000000" w:rsidRDefault="00000000" w:rsidRPr="00000000" w14:paraId="0000009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3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Competenze trasversali ……………….</w:t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3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Competenze tecnico-pratiche………………………. </w:t>
      </w:r>
    </w:p>
    <w:p w:rsidR="00000000" w:rsidDel="00000000" w:rsidP="00000000" w:rsidRDefault="00000000" w:rsidRPr="00000000" w14:paraId="000000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36" w:line="365" w:lineRule="auto"/>
        <w:ind w:left="118" w:right="537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Si ritiene opportuno che la Commissione, al termine dell’esame, integri le competenze indicate  aggiungendo quelle dimostrate dall’allievo durante le prove d’esame.</w:t>
      </w:r>
    </w:p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6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Data </w:t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6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Allegato: Griglia di valutazione per PEI differenziati</w:t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66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" w:firstLine="0"/>
        <w:rPr>
          <w:rFonts w:ascii="Times New Roman" w:cs="Times New Roman" w:eastAsia="Times New Roman" w:hAnsi="Times New Roman"/>
          <w:i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sectPr>
      <w:type w:val="continuous"/>
      <w:pgSz w:h="16820" w:w="11900" w:orient="portrait"/>
      <w:pgMar w:bottom="1210" w:top="1406" w:left="1050" w:right="828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Verdana"/>
  <w:font w:name="Calibri"/>
  <w:font w:name="Times New Roman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